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21ED4" w14:textId="77777777" w:rsidR="00B337D0" w:rsidRPr="00CC6EA4" w:rsidRDefault="00B337D0" w:rsidP="0006056D">
      <w:pPr>
        <w:spacing w:line="240" w:lineRule="auto"/>
        <w:rPr>
          <w:rFonts w:ascii="Arial" w:hAnsi="Arial" w:cs="Arial"/>
          <w:lang w:val="en-GB"/>
        </w:rPr>
      </w:pPr>
    </w:p>
    <w:p w14:paraId="3475848E" w14:textId="6DBE46ED" w:rsidR="00E72A80" w:rsidRPr="00D207A0" w:rsidRDefault="00E72A80" w:rsidP="00D207A0">
      <w:pPr>
        <w:spacing w:after="0" w:line="280" w:lineRule="exact"/>
        <w:rPr>
          <w:rFonts w:ascii="Arial" w:eastAsia="Calibri" w:hAnsi="Arial" w:cs="Arial"/>
          <w:b/>
          <w:lang w:val="en-GB"/>
        </w:rPr>
      </w:pPr>
      <w:r w:rsidRPr="00D207A0">
        <w:rPr>
          <w:rFonts w:ascii="Arial" w:eastAsia="Calibri" w:hAnsi="Arial" w:cs="Arial"/>
          <w:b/>
          <w:lang w:val="en-GB"/>
        </w:rPr>
        <w:t>WHO Executive Board 14</w:t>
      </w:r>
      <w:r w:rsidR="007F54E9" w:rsidRPr="00D207A0">
        <w:rPr>
          <w:rFonts w:ascii="Arial" w:eastAsia="Calibri" w:hAnsi="Arial" w:cs="Arial"/>
          <w:b/>
          <w:lang w:val="en-GB"/>
        </w:rPr>
        <w:t>6</w:t>
      </w:r>
      <w:r w:rsidRPr="00D207A0">
        <w:rPr>
          <w:rFonts w:ascii="Arial" w:eastAsia="Calibri" w:hAnsi="Arial" w:cs="Arial"/>
          <w:b/>
          <w:lang w:val="en-GB"/>
        </w:rPr>
        <w:t xml:space="preserve"> </w:t>
      </w:r>
    </w:p>
    <w:p w14:paraId="1B6B17C0" w14:textId="200EC0E5" w:rsidR="00E72A80" w:rsidRDefault="004A3AAE" w:rsidP="00D207A0">
      <w:pPr>
        <w:spacing w:after="0" w:line="280" w:lineRule="exact"/>
        <w:rPr>
          <w:rFonts w:ascii="Arial" w:eastAsia="Calibri" w:hAnsi="Arial" w:cs="Arial"/>
          <w:b/>
          <w:lang w:val="en-GB"/>
        </w:rPr>
      </w:pPr>
      <w:bookmarkStart w:id="0" w:name="_Hlk31194170"/>
      <w:r w:rsidRPr="00D207A0">
        <w:rPr>
          <w:rFonts w:ascii="Arial" w:eastAsia="Calibri" w:hAnsi="Arial" w:cs="Arial"/>
          <w:b/>
          <w:lang w:val="en-GB"/>
        </w:rPr>
        <w:t>Joint Intervention</w:t>
      </w:r>
      <w:r w:rsidR="00E72A80" w:rsidRPr="00D207A0">
        <w:rPr>
          <w:rFonts w:ascii="Arial" w:eastAsia="Calibri" w:hAnsi="Arial" w:cs="Arial"/>
          <w:b/>
          <w:lang w:val="en-GB"/>
        </w:rPr>
        <w:t xml:space="preserve"> on Item </w:t>
      </w:r>
      <w:r w:rsidR="007A2385" w:rsidRPr="00D207A0">
        <w:rPr>
          <w:rFonts w:ascii="Arial" w:eastAsia="Calibri" w:hAnsi="Arial" w:cs="Arial"/>
          <w:b/>
          <w:lang w:val="en-GB"/>
        </w:rPr>
        <w:t>22.1</w:t>
      </w:r>
      <w:r w:rsidR="00D207A0">
        <w:rPr>
          <w:rFonts w:ascii="Arial" w:eastAsia="Calibri" w:hAnsi="Arial" w:cs="Arial"/>
          <w:b/>
          <w:lang w:val="en-GB"/>
        </w:rPr>
        <w:t>:</w:t>
      </w:r>
      <w:r w:rsidR="007A2385" w:rsidRPr="00D207A0">
        <w:rPr>
          <w:rFonts w:ascii="Arial" w:eastAsia="Calibri" w:hAnsi="Arial" w:cs="Arial"/>
          <w:b/>
          <w:lang w:val="en-GB"/>
        </w:rPr>
        <w:t xml:space="preserve"> Involvement of non-State actors in WHO’s governing bodies</w:t>
      </w:r>
    </w:p>
    <w:p w14:paraId="7C200A9C" w14:textId="77777777" w:rsidR="00D207A0" w:rsidRPr="00D207A0" w:rsidRDefault="00D207A0" w:rsidP="00D207A0">
      <w:pPr>
        <w:spacing w:after="0" w:line="280" w:lineRule="exact"/>
        <w:rPr>
          <w:rFonts w:ascii="Arial" w:eastAsia="Calibri" w:hAnsi="Arial" w:cs="Arial"/>
          <w:b/>
          <w:lang w:val="en-GB"/>
        </w:rPr>
      </w:pPr>
    </w:p>
    <w:bookmarkEnd w:id="0"/>
    <w:p w14:paraId="67FFF3FE" w14:textId="4ECBF8C7" w:rsidR="006E6160" w:rsidRPr="00805E99" w:rsidRDefault="00397CE2" w:rsidP="008F63DB">
      <w:pPr>
        <w:rPr>
          <w:rFonts w:eastAsia="Times New Roman"/>
          <w:lang w:val="en-CA" w:eastAsia="en-US"/>
        </w:rPr>
      </w:pPr>
      <w:r w:rsidRPr="004E1F3B">
        <w:rPr>
          <w:rFonts w:ascii="Arial" w:eastAsia="Calibri" w:hAnsi="Arial" w:cs="Arial"/>
          <w:szCs w:val="20"/>
          <w:lang w:val="en-GB"/>
        </w:rPr>
        <w:t xml:space="preserve">I am speaking on behalf of </w:t>
      </w:r>
      <w:r w:rsidR="006E6160">
        <w:rPr>
          <w:rFonts w:ascii="Arial" w:eastAsia="Calibri" w:hAnsi="Arial" w:cs="Arial"/>
          <w:szCs w:val="20"/>
          <w:lang w:val="en-GB"/>
        </w:rPr>
        <w:t>the World Medical Association (WMA)</w:t>
      </w:r>
      <w:r w:rsidRPr="004E1F3B">
        <w:rPr>
          <w:rFonts w:ascii="Arial" w:eastAsia="Calibri" w:hAnsi="Arial" w:cs="Arial"/>
          <w:szCs w:val="20"/>
          <w:lang w:val="en-GB"/>
        </w:rPr>
        <w:t xml:space="preserve">, supported by </w:t>
      </w:r>
      <w:r w:rsidR="00E72A80" w:rsidRPr="004E1F3B">
        <w:rPr>
          <w:rFonts w:ascii="Arial" w:eastAsia="Calibri" w:hAnsi="Arial" w:cs="Arial"/>
          <w:szCs w:val="20"/>
          <w:lang w:val="en-GB"/>
        </w:rPr>
        <w:t>the World Health Professions Alliance (WHPA), representing over 3</w:t>
      </w:r>
      <w:r w:rsidR="00D072B8" w:rsidRPr="004E1F3B">
        <w:rPr>
          <w:rFonts w:ascii="Arial" w:eastAsia="Calibri" w:hAnsi="Arial" w:cs="Arial"/>
          <w:szCs w:val="20"/>
          <w:lang w:val="en-GB"/>
        </w:rPr>
        <w:t>1</w:t>
      </w:r>
      <w:r w:rsidR="00E72A80" w:rsidRPr="004E1F3B">
        <w:rPr>
          <w:rFonts w:ascii="Arial" w:eastAsia="Calibri" w:hAnsi="Arial" w:cs="Arial"/>
          <w:szCs w:val="20"/>
          <w:lang w:val="en-GB"/>
        </w:rPr>
        <w:t xml:space="preserve"> million nurses, pharmacists, physical </w:t>
      </w:r>
      <w:r w:rsidR="00E72A80" w:rsidRPr="00805E99">
        <w:rPr>
          <w:rFonts w:ascii="Arial" w:eastAsia="Calibri" w:hAnsi="Arial" w:cs="Arial"/>
          <w:szCs w:val="20"/>
          <w:lang w:val="en-GB"/>
        </w:rPr>
        <w:t xml:space="preserve">therapists, dentists, and physicians </w:t>
      </w:r>
      <w:r w:rsidR="009E12E3">
        <w:rPr>
          <w:rFonts w:ascii="Arial" w:eastAsia="Calibri" w:hAnsi="Arial" w:cs="Arial"/>
          <w:szCs w:val="20"/>
          <w:lang w:val="en-GB"/>
        </w:rPr>
        <w:t>globally</w:t>
      </w:r>
      <w:r w:rsidR="00E72A80" w:rsidRPr="00805E99">
        <w:rPr>
          <w:rFonts w:ascii="Arial" w:eastAsia="Calibri" w:hAnsi="Arial" w:cs="Arial"/>
          <w:szCs w:val="20"/>
          <w:lang w:val="en-GB"/>
        </w:rPr>
        <w:t>.</w:t>
      </w:r>
      <w:r w:rsidR="00D207A0">
        <w:rPr>
          <w:rFonts w:ascii="Arial" w:eastAsia="Calibri" w:hAnsi="Arial" w:cs="Arial"/>
          <w:szCs w:val="20"/>
          <w:lang w:val="en-GB"/>
        </w:rPr>
        <w:t xml:space="preserve"> </w:t>
      </w:r>
      <w:bookmarkStart w:id="1" w:name="_GoBack"/>
      <w:bookmarkEnd w:id="1"/>
      <w:r w:rsidR="00805E99" w:rsidRPr="00805E99">
        <w:rPr>
          <w:rFonts w:ascii="Arial" w:hAnsi="Arial" w:cs="Arial"/>
          <w:color w:val="000000"/>
          <w:lang w:val="en-US"/>
        </w:rPr>
        <w:t>We</w:t>
      </w:r>
      <w:r w:rsidR="00805E99">
        <w:rPr>
          <w:rFonts w:ascii="Calibri" w:hAnsi="Calibri" w:cs="Calibri"/>
          <w:color w:val="000000"/>
          <w:lang w:val="en-US"/>
        </w:rPr>
        <w:t xml:space="preserve"> </w:t>
      </w:r>
      <w:r w:rsidR="00246985">
        <w:rPr>
          <w:rFonts w:ascii="Arial" w:eastAsia="Calibri" w:hAnsi="Arial" w:cs="Arial"/>
          <w:szCs w:val="20"/>
          <w:lang w:val="en-GB"/>
        </w:rPr>
        <w:t xml:space="preserve">highlight the </w:t>
      </w:r>
      <w:r w:rsidR="00527932">
        <w:rPr>
          <w:rFonts w:ascii="Arial" w:eastAsia="Calibri" w:hAnsi="Arial" w:cs="Arial"/>
          <w:szCs w:val="20"/>
          <w:lang w:val="en-GB"/>
        </w:rPr>
        <w:t xml:space="preserve">following </w:t>
      </w:r>
      <w:r w:rsidR="00246985">
        <w:rPr>
          <w:rFonts w:ascii="Arial" w:eastAsia="Calibri" w:hAnsi="Arial" w:cs="Arial"/>
          <w:szCs w:val="20"/>
          <w:lang w:val="en-GB"/>
        </w:rPr>
        <w:t>on</w:t>
      </w:r>
      <w:r w:rsidR="00527932">
        <w:rPr>
          <w:rFonts w:ascii="Arial" w:eastAsia="Calibri" w:hAnsi="Arial" w:cs="Arial"/>
          <w:szCs w:val="20"/>
          <w:lang w:val="en-GB"/>
        </w:rPr>
        <w:t xml:space="preserve"> t</w:t>
      </w:r>
      <w:r w:rsidR="006E6160">
        <w:rPr>
          <w:rFonts w:ascii="Arial" w:eastAsia="Calibri" w:hAnsi="Arial" w:cs="Arial"/>
          <w:szCs w:val="20"/>
          <w:lang w:val="en-GB"/>
        </w:rPr>
        <w:t xml:space="preserve">he </w:t>
      </w:r>
      <w:r w:rsidR="00527932">
        <w:rPr>
          <w:rFonts w:ascii="Arial" w:eastAsia="Calibri" w:hAnsi="Arial" w:cs="Arial"/>
          <w:szCs w:val="20"/>
          <w:lang w:val="en-GB"/>
        </w:rPr>
        <w:t>proposed way forward</w:t>
      </w:r>
      <w:r w:rsidR="00805E99">
        <w:rPr>
          <w:rStyle w:val="Appeldenotedefin"/>
          <w:rFonts w:ascii="Arial" w:eastAsia="Calibri" w:hAnsi="Arial" w:cs="Arial"/>
          <w:szCs w:val="20"/>
          <w:lang w:val="en-GB"/>
        </w:rPr>
        <w:endnoteReference w:id="1"/>
      </w:r>
      <w:r w:rsidR="00527932">
        <w:rPr>
          <w:rFonts w:ascii="Arial" w:eastAsia="Calibri" w:hAnsi="Arial" w:cs="Arial"/>
          <w:szCs w:val="20"/>
          <w:lang w:val="en-GB"/>
        </w:rPr>
        <w:t>:</w:t>
      </w:r>
    </w:p>
    <w:p w14:paraId="4CD92166" w14:textId="77777777" w:rsidR="007055EE" w:rsidRDefault="00527932" w:rsidP="007055EE">
      <w:pPr>
        <w:rPr>
          <w:rFonts w:ascii="Arial" w:eastAsia="Calibri" w:hAnsi="Arial" w:cs="Arial"/>
          <w:szCs w:val="20"/>
          <w:lang w:val="en-GB"/>
        </w:rPr>
      </w:pPr>
      <w:r w:rsidRPr="007055EE">
        <w:rPr>
          <w:rFonts w:ascii="Arial" w:eastAsia="Calibri" w:hAnsi="Arial" w:cs="Arial"/>
          <w:szCs w:val="20"/>
          <w:lang w:val="en-GB"/>
        </w:rPr>
        <w:t xml:space="preserve">Point 17 </w:t>
      </w:r>
    </w:p>
    <w:p w14:paraId="64C510BA" w14:textId="7090AB4F" w:rsidR="007055EE" w:rsidRDefault="007055EE" w:rsidP="007055EE">
      <w:pPr>
        <w:pStyle w:val="Paragraphedeliste"/>
        <w:numPr>
          <w:ilvl w:val="0"/>
          <w:numId w:val="5"/>
        </w:numPr>
        <w:rPr>
          <w:rFonts w:ascii="Arial" w:eastAsia="Calibri" w:hAnsi="Arial" w:cs="Arial"/>
          <w:szCs w:val="20"/>
          <w:lang w:val="en-GB"/>
        </w:rPr>
      </w:pPr>
      <w:r>
        <w:rPr>
          <w:rFonts w:ascii="Arial" w:eastAsia="Calibri" w:hAnsi="Arial" w:cs="Arial"/>
          <w:szCs w:val="20"/>
          <w:lang w:val="en-GB"/>
        </w:rPr>
        <w:t>W</w:t>
      </w:r>
      <w:r w:rsidR="00527932" w:rsidRPr="007055EE">
        <w:rPr>
          <w:rFonts w:ascii="Arial" w:eastAsia="Calibri" w:hAnsi="Arial" w:cs="Arial"/>
          <w:szCs w:val="20"/>
          <w:lang w:val="en-GB"/>
        </w:rPr>
        <w:t xml:space="preserve">e request that any </w:t>
      </w:r>
      <w:r w:rsidR="008F63DB">
        <w:rPr>
          <w:rFonts w:ascii="Arial" w:eastAsia="Calibri" w:hAnsi="Arial" w:cs="Arial"/>
          <w:szCs w:val="20"/>
          <w:lang w:val="en-GB"/>
        </w:rPr>
        <w:t>pilot of</w:t>
      </w:r>
      <w:r w:rsidR="005726B5" w:rsidRPr="007055EE">
        <w:rPr>
          <w:rFonts w:ascii="Arial" w:eastAsia="Calibri" w:hAnsi="Arial" w:cs="Arial"/>
          <w:szCs w:val="20"/>
          <w:lang w:val="en-GB"/>
        </w:rPr>
        <w:t xml:space="preserve"> new </w:t>
      </w:r>
      <w:r w:rsidR="008F63DB">
        <w:rPr>
          <w:rFonts w:ascii="Arial" w:eastAsia="Calibri" w:hAnsi="Arial" w:cs="Arial"/>
          <w:szCs w:val="20"/>
          <w:lang w:val="en-GB"/>
        </w:rPr>
        <w:t>modalities</w:t>
      </w:r>
      <w:r w:rsidR="00527932" w:rsidRPr="007055EE">
        <w:rPr>
          <w:rFonts w:ascii="Arial" w:eastAsia="Calibri" w:hAnsi="Arial" w:cs="Arial"/>
          <w:szCs w:val="20"/>
          <w:lang w:val="en-GB"/>
        </w:rPr>
        <w:t xml:space="preserve"> </w:t>
      </w:r>
      <w:r w:rsidR="002105EB">
        <w:rPr>
          <w:rFonts w:ascii="Arial" w:eastAsia="Calibri" w:hAnsi="Arial" w:cs="Arial"/>
          <w:szCs w:val="20"/>
          <w:lang w:val="en-GB"/>
        </w:rPr>
        <w:t>at the</w:t>
      </w:r>
      <w:r w:rsidR="002105EB" w:rsidRPr="007055EE">
        <w:rPr>
          <w:rFonts w:ascii="Arial" w:eastAsia="Calibri" w:hAnsi="Arial" w:cs="Arial"/>
          <w:szCs w:val="20"/>
          <w:lang w:val="en-GB"/>
        </w:rPr>
        <w:t xml:space="preserve"> 74</w:t>
      </w:r>
      <w:r w:rsidR="002105EB" w:rsidRPr="007055EE">
        <w:rPr>
          <w:rFonts w:ascii="Arial" w:eastAsia="Calibri" w:hAnsi="Arial" w:cs="Arial"/>
          <w:szCs w:val="20"/>
          <w:vertAlign w:val="superscript"/>
          <w:lang w:val="en-GB"/>
        </w:rPr>
        <w:t>th</w:t>
      </w:r>
      <w:r w:rsidR="002105EB" w:rsidRPr="007055EE">
        <w:rPr>
          <w:rFonts w:ascii="Arial" w:eastAsia="Calibri" w:hAnsi="Arial" w:cs="Arial"/>
          <w:szCs w:val="20"/>
          <w:lang w:val="en-GB"/>
        </w:rPr>
        <w:t xml:space="preserve"> WHA </w:t>
      </w:r>
      <w:r w:rsidR="008F63DB">
        <w:rPr>
          <w:rFonts w:ascii="Arial" w:eastAsia="Calibri" w:hAnsi="Arial" w:cs="Arial"/>
          <w:szCs w:val="20"/>
          <w:lang w:val="en-GB"/>
        </w:rPr>
        <w:t>comes with</w:t>
      </w:r>
      <w:r w:rsidR="008F63DB" w:rsidRPr="007055EE">
        <w:rPr>
          <w:rFonts w:ascii="Arial" w:eastAsia="Calibri" w:hAnsi="Arial" w:cs="Arial"/>
          <w:szCs w:val="20"/>
          <w:lang w:val="en-GB"/>
        </w:rPr>
        <w:t xml:space="preserve"> </w:t>
      </w:r>
      <w:r w:rsidR="00527932" w:rsidRPr="007055EE">
        <w:rPr>
          <w:rFonts w:ascii="Arial" w:eastAsia="Calibri" w:hAnsi="Arial" w:cs="Arial"/>
          <w:szCs w:val="20"/>
          <w:lang w:val="en-GB"/>
        </w:rPr>
        <w:t xml:space="preserve">a robust assessment to ensure the measures </w:t>
      </w:r>
      <w:r w:rsidR="002105EB">
        <w:rPr>
          <w:rFonts w:ascii="Arial" w:eastAsia="Calibri" w:hAnsi="Arial" w:cs="Arial"/>
          <w:szCs w:val="20"/>
          <w:lang w:val="en-GB"/>
        </w:rPr>
        <w:t>are</w:t>
      </w:r>
      <w:r w:rsidR="002105EB" w:rsidRPr="007055EE">
        <w:rPr>
          <w:rFonts w:ascii="Arial" w:eastAsia="Calibri" w:hAnsi="Arial" w:cs="Arial"/>
          <w:szCs w:val="20"/>
          <w:lang w:val="en-GB"/>
        </w:rPr>
        <w:t xml:space="preserve"> </w:t>
      </w:r>
      <w:r w:rsidR="005726B5" w:rsidRPr="007055EE">
        <w:rPr>
          <w:rFonts w:ascii="Arial" w:eastAsia="Calibri" w:hAnsi="Arial" w:cs="Arial"/>
          <w:szCs w:val="20"/>
          <w:lang w:val="en-GB"/>
        </w:rPr>
        <w:t>monitored and objectively reported</w:t>
      </w:r>
      <w:r w:rsidRPr="007055EE">
        <w:rPr>
          <w:rFonts w:ascii="Arial" w:eastAsia="Calibri" w:hAnsi="Arial" w:cs="Arial"/>
          <w:szCs w:val="20"/>
          <w:lang w:val="en-GB"/>
        </w:rPr>
        <w:t xml:space="preserve">, so that </w:t>
      </w:r>
      <w:r w:rsidR="00246985">
        <w:rPr>
          <w:rFonts w:ascii="Arial" w:eastAsia="Calibri" w:hAnsi="Arial" w:cs="Arial"/>
          <w:szCs w:val="20"/>
          <w:lang w:val="en-GB"/>
        </w:rPr>
        <w:t xml:space="preserve">an </w:t>
      </w:r>
      <w:r w:rsidRPr="007055EE">
        <w:rPr>
          <w:rFonts w:ascii="Arial" w:eastAsia="Calibri" w:hAnsi="Arial" w:cs="Arial"/>
          <w:szCs w:val="20"/>
          <w:lang w:val="en-GB"/>
        </w:rPr>
        <w:t xml:space="preserve">informed decision </w:t>
      </w:r>
      <w:r w:rsidR="00246985">
        <w:rPr>
          <w:rFonts w:ascii="Arial" w:eastAsia="Calibri" w:hAnsi="Arial" w:cs="Arial"/>
          <w:szCs w:val="20"/>
          <w:lang w:val="en-GB"/>
        </w:rPr>
        <w:t xml:space="preserve">on </w:t>
      </w:r>
      <w:r w:rsidR="008F63DB">
        <w:rPr>
          <w:rFonts w:ascii="Arial" w:eastAsia="Calibri" w:hAnsi="Arial" w:cs="Arial"/>
          <w:szCs w:val="20"/>
          <w:lang w:val="en-GB"/>
        </w:rPr>
        <w:t xml:space="preserve">the </w:t>
      </w:r>
      <w:r w:rsidR="002105EB" w:rsidRPr="007055EE">
        <w:rPr>
          <w:rFonts w:ascii="Arial" w:eastAsia="Calibri" w:hAnsi="Arial" w:cs="Arial"/>
          <w:szCs w:val="20"/>
          <w:lang w:val="en-GB"/>
        </w:rPr>
        <w:t xml:space="preserve">appropriate </w:t>
      </w:r>
      <w:r w:rsidR="008F63DB">
        <w:rPr>
          <w:rFonts w:ascii="Arial" w:eastAsia="Calibri" w:hAnsi="Arial" w:cs="Arial"/>
          <w:szCs w:val="20"/>
          <w:lang w:val="en-GB"/>
        </w:rPr>
        <w:t>way forward</w:t>
      </w:r>
      <w:r w:rsidRPr="007055EE">
        <w:rPr>
          <w:rFonts w:ascii="Arial" w:eastAsia="Calibri" w:hAnsi="Arial" w:cs="Arial"/>
          <w:szCs w:val="20"/>
          <w:lang w:val="en-GB"/>
        </w:rPr>
        <w:t xml:space="preserve"> can be made</w:t>
      </w:r>
      <w:r w:rsidR="005726B5" w:rsidRPr="007055EE">
        <w:rPr>
          <w:rFonts w:ascii="Arial" w:eastAsia="Calibri" w:hAnsi="Arial" w:cs="Arial"/>
          <w:szCs w:val="20"/>
          <w:lang w:val="en-GB"/>
        </w:rPr>
        <w:t>.</w:t>
      </w:r>
    </w:p>
    <w:p w14:paraId="7E151695" w14:textId="77777777" w:rsidR="005726B5" w:rsidRDefault="005726B5" w:rsidP="005726B5">
      <w:pPr>
        <w:pStyle w:val="Paragraphedeliste"/>
        <w:ind w:left="360"/>
        <w:rPr>
          <w:rFonts w:ascii="Arial" w:eastAsia="Calibri" w:hAnsi="Arial" w:cs="Arial"/>
          <w:szCs w:val="20"/>
          <w:lang w:val="en-GB"/>
        </w:rPr>
      </w:pPr>
    </w:p>
    <w:p w14:paraId="5CF9C944" w14:textId="77777777" w:rsidR="007055EE" w:rsidRDefault="005726B5" w:rsidP="007055EE">
      <w:pPr>
        <w:rPr>
          <w:rFonts w:ascii="Arial" w:eastAsia="Calibri" w:hAnsi="Arial" w:cs="Arial"/>
          <w:szCs w:val="20"/>
          <w:lang w:val="en-GB"/>
        </w:rPr>
      </w:pPr>
      <w:r w:rsidRPr="007055EE">
        <w:rPr>
          <w:rFonts w:ascii="Arial" w:eastAsia="Calibri" w:hAnsi="Arial" w:cs="Arial"/>
          <w:szCs w:val="20"/>
          <w:lang w:val="en-GB"/>
        </w:rPr>
        <w:t>P</w:t>
      </w:r>
      <w:r w:rsidR="00527932" w:rsidRPr="007055EE">
        <w:rPr>
          <w:rFonts w:ascii="Arial" w:eastAsia="Calibri" w:hAnsi="Arial" w:cs="Arial"/>
          <w:szCs w:val="20"/>
          <w:lang w:val="en-GB"/>
        </w:rPr>
        <w:t xml:space="preserve">oint 18 </w:t>
      </w:r>
    </w:p>
    <w:p w14:paraId="52CD2F33" w14:textId="35B17E72" w:rsidR="00931D28" w:rsidRDefault="00931D28" w:rsidP="007055EE">
      <w:pPr>
        <w:pStyle w:val="Paragraphedeliste"/>
        <w:numPr>
          <w:ilvl w:val="0"/>
          <w:numId w:val="6"/>
        </w:numPr>
        <w:rPr>
          <w:rFonts w:ascii="Arial" w:eastAsia="Calibri" w:hAnsi="Arial" w:cs="Arial"/>
          <w:szCs w:val="20"/>
          <w:lang w:val="en-GB"/>
        </w:rPr>
      </w:pPr>
      <w:r>
        <w:rPr>
          <w:rFonts w:ascii="Arial" w:eastAsia="Calibri" w:hAnsi="Arial" w:cs="Arial"/>
          <w:szCs w:val="20"/>
          <w:lang w:val="en-GB"/>
        </w:rPr>
        <w:t>We strongly request that the number of delegates</w:t>
      </w:r>
      <w:r w:rsidR="00246985">
        <w:rPr>
          <w:rFonts w:ascii="Arial" w:eastAsia="Calibri" w:hAnsi="Arial" w:cs="Arial"/>
          <w:szCs w:val="20"/>
          <w:lang w:val="en-GB"/>
        </w:rPr>
        <w:t xml:space="preserve"> for </w:t>
      </w:r>
      <w:r w:rsidR="00805E99">
        <w:rPr>
          <w:rFonts w:ascii="Arial" w:eastAsia="Calibri" w:hAnsi="Arial" w:cs="Arial"/>
          <w:szCs w:val="20"/>
          <w:lang w:val="en-GB"/>
        </w:rPr>
        <w:t>Non-State actors</w:t>
      </w:r>
      <w:r w:rsidR="00246985">
        <w:rPr>
          <w:rFonts w:ascii="Arial" w:eastAsia="Calibri" w:hAnsi="Arial" w:cs="Arial"/>
          <w:szCs w:val="20"/>
          <w:lang w:val="en-GB"/>
        </w:rPr>
        <w:t xml:space="preserve"> </w:t>
      </w:r>
      <w:r w:rsidR="00805E99">
        <w:rPr>
          <w:rFonts w:ascii="Arial" w:eastAsia="Calibri" w:hAnsi="Arial" w:cs="Arial"/>
          <w:szCs w:val="20"/>
          <w:lang w:val="en-GB"/>
        </w:rPr>
        <w:t>(NSAs)</w:t>
      </w:r>
      <w:r w:rsidR="009E12E3">
        <w:rPr>
          <w:rFonts w:ascii="Arial" w:eastAsia="Calibri" w:hAnsi="Arial" w:cs="Arial"/>
          <w:szCs w:val="20"/>
          <w:lang w:val="en-GB"/>
        </w:rPr>
        <w:t xml:space="preserve"> </w:t>
      </w:r>
      <w:r w:rsidR="00246985">
        <w:rPr>
          <w:rFonts w:ascii="Arial" w:eastAsia="Calibri" w:hAnsi="Arial" w:cs="Arial"/>
          <w:szCs w:val="20"/>
          <w:lang w:val="en-GB"/>
        </w:rPr>
        <w:t>is</w:t>
      </w:r>
      <w:r>
        <w:rPr>
          <w:rFonts w:ascii="Arial" w:eastAsia="Calibri" w:hAnsi="Arial" w:cs="Arial"/>
          <w:szCs w:val="20"/>
          <w:lang w:val="en-GB"/>
        </w:rPr>
        <w:t xml:space="preserve"> not restricted</w:t>
      </w:r>
      <w:r w:rsidR="001B4F44">
        <w:rPr>
          <w:rFonts w:ascii="Arial" w:eastAsia="Calibri" w:hAnsi="Arial" w:cs="Arial"/>
          <w:szCs w:val="20"/>
          <w:lang w:val="en-GB"/>
        </w:rPr>
        <w:t>.</w:t>
      </w:r>
      <w:r>
        <w:rPr>
          <w:rFonts w:ascii="Arial" w:eastAsia="Calibri" w:hAnsi="Arial" w:cs="Arial"/>
          <w:szCs w:val="20"/>
          <w:lang w:val="en-GB"/>
        </w:rPr>
        <w:t xml:space="preserve"> </w:t>
      </w:r>
    </w:p>
    <w:p w14:paraId="3B0FCF09" w14:textId="4A469E19" w:rsidR="005726B5" w:rsidRPr="007055EE" w:rsidRDefault="007055EE" w:rsidP="007055EE">
      <w:pPr>
        <w:pStyle w:val="Paragraphedeliste"/>
        <w:numPr>
          <w:ilvl w:val="0"/>
          <w:numId w:val="6"/>
        </w:numPr>
        <w:rPr>
          <w:rFonts w:ascii="Arial" w:eastAsia="Calibri" w:hAnsi="Arial" w:cs="Arial"/>
          <w:szCs w:val="20"/>
          <w:lang w:val="en-GB"/>
        </w:rPr>
      </w:pPr>
      <w:r>
        <w:rPr>
          <w:rFonts w:ascii="Arial" w:eastAsia="Calibri" w:hAnsi="Arial" w:cs="Arial"/>
          <w:szCs w:val="20"/>
          <w:lang w:val="en-GB"/>
        </w:rPr>
        <w:t>W</w:t>
      </w:r>
      <w:r w:rsidR="005726B5" w:rsidRPr="007055EE">
        <w:rPr>
          <w:rFonts w:ascii="Arial" w:eastAsia="Calibri" w:hAnsi="Arial" w:cs="Arial"/>
          <w:szCs w:val="20"/>
          <w:lang w:val="en-GB"/>
        </w:rPr>
        <w:t xml:space="preserve">e welcome additional opportunities </w:t>
      </w:r>
      <w:r w:rsidR="00AF2BE9">
        <w:rPr>
          <w:rFonts w:ascii="Arial" w:eastAsia="Calibri" w:hAnsi="Arial" w:cs="Arial"/>
          <w:szCs w:val="20"/>
          <w:lang w:val="en-GB"/>
        </w:rPr>
        <w:t xml:space="preserve">for </w:t>
      </w:r>
      <w:r w:rsidR="00AF2BE9" w:rsidRPr="007055EE">
        <w:rPr>
          <w:rFonts w:ascii="Arial" w:eastAsia="Calibri" w:hAnsi="Arial" w:cs="Arial"/>
          <w:szCs w:val="20"/>
          <w:lang w:val="en-GB"/>
        </w:rPr>
        <w:t xml:space="preserve">in-depth exchanges </w:t>
      </w:r>
      <w:r w:rsidR="00AF2BE9">
        <w:rPr>
          <w:rFonts w:ascii="Arial" w:eastAsia="Calibri" w:hAnsi="Arial" w:cs="Arial"/>
          <w:szCs w:val="20"/>
          <w:lang w:val="en-GB"/>
        </w:rPr>
        <w:t xml:space="preserve">and </w:t>
      </w:r>
      <w:r w:rsidR="005726B5" w:rsidRPr="007055EE">
        <w:rPr>
          <w:rFonts w:ascii="Arial" w:eastAsia="Calibri" w:hAnsi="Arial" w:cs="Arial"/>
          <w:szCs w:val="20"/>
          <w:lang w:val="en-GB"/>
        </w:rPr>
        <w:t xml:space="preserve">to engage directly with </w:t>
      </w:r>
      <w:r w:rsidR="008F63DB">
        <w:rPr>
          <w:rFonts w:ascii="Arial" w:eastAsia="Calibri" w:hAnsi="Arial" w:cs="Arial"/>
          <w:szCs w:val="20"/>
          <w:lang w:val="en-GB"/>
        </w:rPr>
        <w:t>M</w:t>
      </w:r>
      <w:r w:rsidR="005726B5" w:rsidRPr="007055EE">
        <w:rPr>
          <w:rFonts w:ascii="Arial" w:eastAsia="Calibri" w:hAnsi="Arial" w:cs="Arial"/>
          <w:szCs w:val="20"/>
          <w:lang w:val="en-GB"/>
        </w:rPr>
        <w:t xml:space="preserve">ember </w:t>
      </w:r>
      <w:r w:rsidR="008F63DB">
        <w:rPr>
          <w:rFonts w:ascii="Arial" w:eastAsia="Calibri" w:hAnsi="Arial" w:cs="Arial"/>
          <w:szCs w:val="20"/>
          <w:lang w:val="en-GB"/>
        </w:rPr>
        <w:t>S</w:t>
      </w:r>
      <w:r w:rsidR="005726B5" w:rsidRPr="007055EE">
        <w:rPr>
          <w:rFonts w:ascii="Arial" w:eastAsia="Calibri" w:hAnsi="Arial" w:cs="Arial"/>
          <w:szCs w:val="20"/>
          <w:lang w:val="en-GB"/>
        </w:rPr>
        <w:t xml:space="preserve">tates. </w:t>
      </w:r>
      <w:r w:rsidR="009E12E3">
        <w:rPr>
          <w:rFonts w:ascii="Arial" w:eastAsia="Calibri" w:hAnsi="Arial" w:cs="Arial"/>
          <w:szCs w:val="20"/>
          <w:lang w:val="en-GB"/>
        </w:rPr>
        <w:t>S</w:t>
      </w:r>
      <w:r w:rsidRPr="007055EE">
        <w:rPr>
          <w:rFonts w:ascii="Arial" w:eastAsia="Calibri" w:hAnsi="Arial" w:cs="Arial"/>
          <w:szCs w:val="20"/>
          <w:lang w:val="en-GB"/>
        </w:rPr>
        <w:t>uch events would only be fruitful if the parties are in attendance and committed to giving importance to these conversations.</w:t>
      </w:r>
      <w:r>
        <w:rPr>
          <w:rFonts w:ascii="Arial" w:eastAsia="Calibri" w:hAnsi="Arial" w:cs="Arial"/>
          <w:szCs w:val="20"/>
          <w:lang w:val="en-GB"/>
        </w:rPr>
        <w:t xml:space="preserve"> </w:t>
      </w:r>
      <w:r w:rsidR="0016238D">
        <w:rPr>
          <w:rFonts w:ascii="Arial" w:eastAsia="Calibri" w:hAnsi="Arial" w:cs="Arial"/>
          <w:szCs w:val="20"/>
          <w:lang w:val="en-GB"/>
        </w:rPr>
        <w:t xml:space="preserve">Currently it is doubtful </w:t>
      </w:r>
      <w:r w:rsidR="00527932" w:rsidRPr="007055EE">
        <w:rPr>
          <w:rFonts w:ascii="Arial" w:eastAsia="Calibri" w:hAnsi="Arial" w:cs="Arial"/>
          <w:szCs w:val="20"/>
          <w:lang w:val="en-GB"/>
        </w:rPr>
        <w:t xml:space="preserve">if </w:t>
      </w:r>
      <w:r w:rsidR="009E12E3">
        <w:rPr>
          <w:rFonts w:ascii="Arial" w:eastAsia="Calibri" w:hAnsi="Arial" w:cs="Arial"/>
          <w:szCs w:val="20"/>
          <w:lang w:val="en-GB"/>
        </w:rPr>
        <w:t>M</w:t>
      </w:r>
      <w:r w:rsidR="00527932" w:rsidRPr="007055EE">
        <w:rPr>
          <w:rFonts w:ascii="Arial" w:eastAsia="Calibri" w:hAnsi="Arial" w:cs="Arial"/>
          <w:szCs w:val="20"/>
          <w:lang w:val="en-GB"/>
        </w:rPr>
        <w:t xml:space="preserve">ember </w:t>
      </w:r>
      <w:r w:rsidR="009E12E3">
        <w:rPr>
          <w:rFonts w:ascii="Arial" w:eastAsia="Calibri" w:hAnsi="Arial" w:cs="Arial"/>
          <w:szCs w:val="20"/>
          <w:lang w:val="en-GB"/>
        </w:rPr>
        <w:t>S</w:t>
      </w:r>
      <w:r w:rsidR="00527932" w:rsidRPr="007055EE">
        <w:rPr>
          <w:rFonts w:ascii="Arial" w:eastAsia="Calibri" w:hAnsi="Arial" w:cs="Arial"/>
          <w:szCs w:val="20"/>
          <w:lang w:val="en-GB"/>
        </w:rPr>
        <w:t>tates would attend.</w:t>
      </w:r>
      <w:r w:rsidR="005726B5" w:rsidRPr="007055EE">
        <w:rPr>
          <w:rFonts w:ascii="Arial" w:eastAsia="Calibri" w:hAnsi="Arial" w:cs="Arial"/>
          <w:szCs w:val="20"/>
          <w:lang w:val="en-GB"/>
        </w:rPr>
        <w:t xml:space="preserve"> </w:t>
      </w:r>
    </w:p>
    <w:p w14:paraId="68866642" w14:textId="77777777" w:rsidR="005726B5" w:rsidRPr="005726B5" w:rsidRDefault="005726B5" w:rsidP="005726B5">
      <w:pPr>
        <w:pStyle w:val="Paragraphedeliste"/>
        <w:rPr>
          <w:rFonts w:ascii="Arial" w:eastAsia="Calibri" w:hAnsi="Arial" w:cs="Arial"/>
          <w:szCs w:val="20"/>
          <w:lang w:val="en-GB"/>
        </w:rPr>
      </w:pPr>
    </w:p>
    <w:p w14:paraId="2DCA9177" w14:textId="77777777" w:rsidR="007055EE" w:rsidRDefault="005726B5" w:rsidP="007055EE">
      <w:pPr>
        <w:rPr>
          <w:rFonts w:ascii="Arial" w:eastAsia="Calibri" w:hAnsi="Arial" w:cs="Arial"/>
          <w:szCs w:val="20"/>
          <w:lang w:val="en-GB"/>
        </w:rPr>
      </w:pPr>
      <w:r w:rsidRPr="007055EE">
        <w:rPr>
          <w:rFonts w:ascii="Arial" w:eastAsia="Calibri" w:hAnsi="Arial" w:cs="Arial"/>
          <w:szCs w:val="20"/>
          <w:lang w:val="en-GB"/>
        </w:rPr>
        <w:t>P</w:t>
      </w:r>
      <w:r w:rsidR="00527932" w:rsidRPr="007055EE">
        <w:rPr>
          <w:rFonts w:ascii="Arial" w:eastAsia="Calibri" w:hAnsi="Arial" w:cs="Arial"/>
          <w:szCs w:val="20"/>
          <w:lang w:val="en-GB"/>
        </w:rPr>
        <w:t xml:space="preserve">oint 19 </w:t>
      </w:r>
    </w:p>
    <w:p w14:paraId="3279FE16" w14:textId="5DA512AE" w:rsidR="007055EE" w:rsidRDefault="007055EE" w:rsidP="007055EE">
      <w:pPr>
        <w:pStyle w:val="Paragraphedeliste"/>
        <w:numPr>
          <w:ilvl w:val="0"/>
          <w:numId w:val="6"/>
        </w:numPr>
        <w:rPr>
          <w:rFonts w:ascii="Arial" w:eastAsia="Calibri" w:hAnsi="Arial" w:cs="Arial"/>
          <w:szCs w:val="20"/>
          <w:lang w:val="en-GB"/>
        </w:rPr>
      </w:pPr>
      <w:r>
        <w:rPr>
          <w:rFonts w:ascii="Arial" w:eastAsia="Calibri" w:hAnsi="Arial" w:cs="Arial"/>
          <w:szCs w:val="20"/>
          <w:lang w:val="en-GB"/>
        </w:rPr>
        <w:t xml:space="preserve">With </w:t>
      </w:r>
      <w:r w:rsidR="005726B5" w:rsidRPr="007055EE">
        <w:rPr>
          <w:rFonts w:ascii="Arial" w:eastAsia="Calibri" w:hAnsi="Arial" w:cs="Arial"/>
          <w:szCs w:val="20"/>
          <w:lang w:val="en-GB"/>
        </w:rPr>
        <w:t xml:space="preserve">years of experience in coordinating </w:t>
      </w:r>
      <w:r w:rsidR="009E12E3">
        <w:rPr>
          <w:rFonts w:ascii="Arial" w:eastAsia="Calibri" w:hAnsi="Arial" w:cs="Arial"/>
          <w:szCs w:val="20"/>
          <w:lang w:val="en-GB"/>
        </w:rPr>
        <w:t xml:space="preserve">joint </w:t>
      </w:r>
      <w:r w:rsidR="005726B5" w:rsidRPr="007055EE">
        <w:rPr>
          <w:rFonts w:ascii="Arial" w:eastAsia="Calibri" w:hAnsi="Arial" w:cs="Arial"/>
          <w:szCs w:val="20"/>
          <w:lang w:val="en-GB"/>
        </w:rPr>
        <w:t>statements</w:t>
      </w:r>
      <w:r w:rsidR="0002436D">
        <w:rPr>
          <w:rFonts w:ascii="Arial" w:eastAsia="Calibri" w:hAnsi="Arial" w:cs="Arial"/>
          <w:szCs w:val="20"/>
          <w:lang w:val="en-GB"/>
        </w:rPr>
        <w:t>,</w:t>
      </w:r>
      <w:r w:rsidR="005726B5" w:rsidRPr="007055EE">
        <w:rPr>
          <w:rFonts w:ascii="Arial" w:eastAsia="Calibri" w:hAnsi="Arial" w:cs="Arial"/>
          <w:szCs w:val="20"/>
          <w:lang w:val="en-GB"/>
        </w:rPr>
        <w:t xml:space="preserve"> </w:t>
      </w:r>
      <w:r w:rsidRPr="007055EE">
        <w:rPr>
          <w:rFonts w:ascii="Arial" w:eastAsia="Calibri" w:hAnsi="Arial" w:cs="Arial"/>
          <w:szCs w:val="20"/>
          <w:lang w:val="en-GB"/>
        </w:rPr>
        <w:t>we</w:t>
      </w:r>
      <w:r w:rsidR="005726B5" w:rsidRPr="007055EE">
        <w:rPr>
          <w:rFonts w:ascii="Arial" w:eastAsia="Calibri" w:hAnsi="Arial" w:cs="Arial"/>
          <w:szCs w:val="20"/>
          <w:lang w:val="en-GB"/>
        </w:rPr>
        <w:t xml:space="preserve"> </w:t>
      </w:r>
      <w:r w:rsidR="008F63DB">
        <w:rPr>
          <w:rFonts w:ascii="Arial" w:eastAsia="Calibri" w:hAnsi="Arial" w:cs="Arial"/>
          <w:szCs w:val="20"/>
          <w:lang w:val="en-GB"/>
        </w:rPr>
        <w:t>strongly disagree with constituency statements</w:t>
      </w:r>
      <w:r w:rsidR="00527932" w:rsidRPr="007055EE">
        <w:rPr>
          <w:rFonts w:ascii="Arial" w:eastAsia="Calibri" w:hAnsi="Arial" w:cs="Arial"/>
          <w:szCs w:val="20"/>
          <w:lang w:val="en-GB"/>
        </w:rPr>
        <w:t xml:space="preserve">. </w:t>
      </w:r>
      <w:r w:rsidR="00246985">
        <w:rPr>
          <w:rFonts w:ascii="Arial" w:eastAsia="Calibri" w:hAnsi="Arial" w:cs="Arial"/>
          <w:szCs w:val="20"/>
          <w:lang w:val="en-GB"/>
        </w:rPr>
        <w:t>Considering the</w:t>
      </w:r>
      <w:r w:rsidR="005726B5" w:rsidRPr="007055EE">
        <w:rPr>
          <w:rFonts w:ascii="Arial" w:eastAsia="Calibri" w:hAnsi="Arial" w:cs="Arial"/>
          <w:szCs w:val="20"/>
          <w:lang w:val="en-GB"/>
        </w:rPr>
        <w:t xml:space="preserve"> diversity and divergence in opinions and expertise, </w:t>
      </w:r>
      <w:r w:rsidR="008F63DB">
        <w:rPr>
          <w:rFonts w:ascii="Arial" w:eastAsia="Calibri" w:hAnsi="Arial" w:cs="Arial"/>
          <w:szCs w:val="20"/>
          <w:lang w:val="en-GB"/>
        </w:rPr>
        <w:t>statements are likely to be a consensus of diluted</w:t>
      </w:r>
      <w:r w:rsidRPr="007055EE">
        <w:rPr>
          <w:rFonts w:ascii="Arial" w:eastAsia="Calibri" w:hAnsi="Arial" w:cs="Arial"/>
          <w:szCs w:val="20"/>
          <w:lang w:val="en-GB"/>
        </w:rPr>
        <w:t xml:space="preserve"> messages, instead of providing an</w:t>
      </w:r>
      <w:r w:rsidR="005726B5" w:rsidRPr="007055EE">
        <w:rPr>
          <w:rFonts w:ascii="Arial" w:eastAsia="Calibri" w:hAnsi="Arial" w:cs="Arial"/>
          <w:szCs w:val="20"/>
          <w:lang w:val="en-GB"/>
        </w:rPr>
        <w:t xml:space="preserve"> opportunity for health</w:t>
      </w:r>
      <w:r w:rsidR="008F63DB">
        <w:rPr>
          <w:rFonts w:ascii="Arial" w:eastAsia="Calibri" w:hAnsi="Arial" w:cs="Arial"/>
          <w:szCs w:val="20"/>
          <w:lang w:val="en-GB"/>
        </w:rPr>
        <w:t>y</w:t>
      </w:r>
      <w:r w:rsidR="005726B5" w:rsidRPr="007055EE">
        <w:rPr>
          <w:rFonts w:ascii="Arial" w:eastAsia="Calibri" w:hAnsi="Arial" w:cs="Arial"/>
          <w:szCs w:val="20"/>
          <w:lang w:val="en-GB"/>
        </w:rPr>
        <w:t xml:space="preserve"> debate. </w:t>
      </w:r>
    </w:p>
    <w:p w14:paraId="52D2F02E" w14:textId="3A489C89" w:rsidR="007055EE" w:rsidRPr="007055EE" w:rsidRDefault="008F63DB" w:rsidP="007055EE">
      <w:pPr>
        <w:pStyle w:val="Paragraphedeliste"/>
        <w:numPr>
          <w:ilvl w:val="0"/>
          <w:numId w:val="6"/>
        </w:numPr>
        <w:rPr>
          <w:rFonts w:ascii="Arial" w:eastAsia="Calibri" w:hAnsi="Arial" w:cs="Arial"/>
          <w:szCs w:val="20"/>
          <w:lang w:val="en-GB"/>
        </w:rPr>
      </w:pPr>
      <w:r>
        <w:rPr>
          <w:rFonts w:ascii="Arial" w:eastAsia="Calibri" w:hAnsi="Arial" w:cs="Arial"/>
          <w:szCs w:val="20"/>
          <w:lang w:val="en-GB"/>
        </w:rPr>
        <w:t xml:space="preserve">Allowing </w:t>
      </w:r>
      <w:r w:rsidR="00805E99">
        <w:rPr>
          <w:rFonts w:ascii="Arial" w:eastAsia="Calibri" w:hAnsi="Arial" w:cs="Arial"/>
          <w:szCs w:val="20"/>
          <w:lang w:val="en-GB"/>
        </w:rPr>
        <w:t>NSA</w:t>
      </w:r>
      <w:r w:rsidR="005726B5" w:rsidRPr="007055EE">
        <w:rPr>
          <w:rFonts w:ascii="Arial" w:eastAsia="Calibri" w:hAnsi="Arial" w:cs="Arial"/>
          <w:szCs w:val="20"/>
          <w:lang w:val="en-GB"/>
        </w:rPr>
        <w:t xml:space="preserve"> statements early in the debate is appreciated and </w:t>
      </w:r>
      <w:r w:rsidR="00527932" w:rsidRPr="007055EE">
        <w:rPr>
          <w:rFonts w:ascii="Arial" w:eastAsia="Calibri" w:hAnsi="Arial" w:cs="Arial"/>
          <w:szCs w:val="20"/>
          <w:lang w:val="en-GB"/>
        </w:rPr>
        <w:t>would help</w:t>
      </w:r>
      <w:r w:rsidR="005726B5" w:rsidRPr="007055EE">
        <w:rPr>
          <w:rFonts w:ascii="Arial" w:eastAsia="Calibri" w:hAnsi="Arial" w:cs="Arial"/>
          <w:szCs w:val="20"/>
          <w:lang w:val="en-GB"/>
        </w:rPr>
        <w:t xml:space="preserve"> the </w:t>
      </w:r>
      <w:r w:rsidR="00B80166">
        <w:rPr>
          <w:rFonts w:ascii="Arial" w:eastAsia="Calibri" w:hAnsi="Arial" w:cs="Arial"/>
          <w:szCs w:val="20"/>
          <w:lang w:val="en-GB"/>
        </w:rPr>
        <w:t>messages</w:t>
      </w:r>
      <w:r w:rsidR="005726B5" w:rsidRPr="007055EE">
        <w:rPr>
          <w:rFonts w:ascii="Arial" w:eastAsia="Calibri" w:hAnsi="Arial" w:cs="Arial"/>
          <w:szCs w:val="20"/>
          <w:lang w:val="en-GB"/>
        </w:rPr>
        <w:t xml:space="preserve"> become more meaningful</w:t>
      </w:r>
      <w:r w:rsidR="00527932" w:rsidRPr="007055EE">
        <w:rPr>
          <w:rFonts w:ascii="Arial" w:eastAsia="Calibri" w:hAnsi="Arial" w:cs="Arial"/>
          <w:szCs w:val="20"/>
          <w:lang w:val="en-GB"/>
        </w:rPr>
        <w:t xml:space="preserve">. </w:t>
      </w:r>
    </w:p>
    <w:p w14:paraId="0154F752" w14:textId="77777777" w:rsidR="007055EE" w:rsidRPr="007055EE" w:rsidRDefault="007055EE" w:rsidP="007055EE">
      <w:pPr>
        <w:pStyle w:val="Paragraphedeliste"/>
        <w:rPr>
          <w:rFonts w:ascii="Arial" w:eastAsia="Calibri" w:hAnsi="Arial" w:cs="Arial"/>
          <w:szCs w:val="20"/>
          <w:lang w:val="en-GB"/>
        </w:rPr>
      </w:pPr>
    </w:p>
    <w:p w14:paraId="2F9041B1" w14:textId="77777777" w:rsidR="007055EE" w:rsidRDefault="005726B5" w:rsidP="007055EE">
      <w:pPr>
        <w:rPr>
          <w:rFonts w:ascii="Arial" w:eastAsia="Calibri" w:hAnsi="Arial" w:cs="Arial"/>
          <w:szCs w:val="20"/>
          <w:lang w:val="en-GB"/>
        </w:rPr>
      </w:pPr>
      <w:r w:rsidRPr="007055EE">
        <w:rPr>
          <w:rFonts w:ascii="Arial" w:eastAsia="Calibri" w:hAnsi="Arial" w:cs="Arial"/>
          <w:szCs w:val="20"/>
          <w:lang w:val="en-GB"/>
        </w:rPr>
        <w:t>P</w:t>
      </w:r>
      <w:r w:rsidR="00527932" w:rsidRPr="007055EE">
        <w:rPr>
          <w:rFonts w:ascii="Arial" w:eastAsia="Calibri" w:hAnsi="Arial" w:cs="Arial"/>
          <w:szCs w:val="20"/>
          <w:lang w:val="en-GB"/>
        </w:rPr>
        <w:t xml:space="preserve">oint 20 </w:t>
      </w:r>
    </w:p>
    <w:p w14:paraId="2EA25B75" w14:textId="1D5A2DF6" w:rsidR="003056CA" w:rsidRPr="007055EE" w:rsidRDefault="003056CA" w:rsidP="003056CA">
      <w:pPr>
        <w:pStyle w:val="Paragraphedeliste"/>
        <w:numPr>
          <w:ilvl w:val="0"/>
          <w:numId w:val="7"/>
        </w:numPr>
        <w:rPr>
          <w:rFonts w:ascii="Arial" w:eastAsia="Calibri" w:hAnsi="Arial" w:cs="Arial"/>
          <w:szCs w:val="20"/>
          <w:lang w:val="en-GB"/>
        </w:rPr>
      </w:pPr>
      <w:r>
        <w:rPr>
          <w:rFonts w:ascii="Arial" w:eastAsia="Calibri" w:hAnsi="Arial" w:cs="Arial"/>
          <w:szCs w:val="20"/>
          <w:lang w:val="en-GB"/>
        </w:rPr>
        <w:t xml:space="preserve">WHPA strongly disagrees with the proposal to restrict the number of </w:t>
      </w:r>
      <w:r w:rsidR="00805E99">
        <w:rPr>
          <w:rFonts w:ascii="Arial" w:eastAsia="Calibri" w:hAnsi="Arial" w:cs="Arial"/>
          <w:szCs w:val="20"/>
          <w:lang w:val="en-GB"/>
        </w:rPr>
        <w:t>NSA</w:t>
      </w:r>
      <w:r>
        <w:rPr>
          <w:rFonts w:ascii="Arial" w:eastAsia="Calibri" w:hAnsi="Arial" w:cs="Arial"/>
          <w:szCs w:val="20"/>
          <w:lang w:val="en-GB"/>
        </w:rPr>
        <w:t xml:space="preserve"> statements. S</w:t>
      </w:r>
      <w:r w:rsidRPr="007055EE">
        <w:rPr>
          <w:rFonts w:ascii="Arial" w:eastAsia="Calibri" w:hAnsi="Arial" w:cs="Arial"/>
          <w:szCs w:val="20"/>
          <w:lang w:val="en-GB"/>
        </w:rPr>
        <w:t xml:space="preserve">hould </w:t>
      </w:r>
      <w:r>
        <w:rPr>
          <w:rFonts w:ascii="Arial" w:eastAsia="Calibri" w:hAnsi="Arial" w:cs="Arial"/>
          <w:szCs w:val="20"/>
          <w:lang w:val="en-GB"/>
        </w:rPr>
        <w:t>this be implemented,</w:t>
      </w:r>
      <w:r w:rsidRPr="007055EE">
        <w:rPr>
          <w:rFonts w:ascii="Arial" w:eastAsia="Calibri" w:hAnsi="Arial" w:cs="Arial"/>
          <w:szCs w:val="20"/>
          <w:lang w:val="en-GB"/>
        </w:rPr>
        <w:t xml:space="preserve"> challenges arise regarding which </w:t>
      </w:r>
      <w:r w:rsidR="009E12E3">
        <w:rPr>
          <w:rFonts w:ascii="Arial" w:eastAsia="Calibri" w:hAnsi="Arial" w:cs="Arial"/>
          <w:szCs w:val="20"/>
          <w:lang w:val="en-GB"/>
        </w:rPr>
        <w:t>are</w:t>
      </w:r>
      <w:r w:rsidRPr="007055EE">
        <w:rPr>
          <w:rFonts w:ascii="Arial" w:eastAsia="Calibri" w:hAnsi="Arial" w:cs="Arial"/>
          <w:szCs w:val="20"/>
          <w:lang w:val="en-GB"/>
        </w:rPr>
        <w:t xml:space="preserve"> deliver</w:t>
      </w:r>
      <w:r w:rsidR="009E12E3">
        <w:rPr>
          <w:rFonts w:ascii="Arial" w:eastAsia="Calibri" w:hAnsi="Arial" w:cs="Arial"/>
          <w:szCs w:val="20"/>
          <w:lang w:val="en-GB"/>
        </w:rPr>
        <w:t>ed,</w:t>
      </w:r>
      <w:r w:rsidRPr="007055EE">
        <w:rPr>
          <w:rFonts w:ascii="Arial" w:eastAsia="Calibri" w:hAnsi="Arial" w:cs="Arial"/>
          <w:szCs w:val="20"/>
          <w:lang w:val="en-GB"/>
        </w:rPr>
        <w:t xml:space="preserve"> how this is determined and by whom.</w:t>
      </w:r>
    </w:p>
    <w:p w14:paraId="54C35753" w14:textId="7DB183FD" w:rsidR="007055EE" w:rsidRDefault="009E12E3" w:rsidP="007055EE">
      <w:pPr>
        <w:pStyle w:val="Paragraphedeliste"/>
        <w:numPr>
          <w:ilvl w:val="0"/>
          <w:numId w:val="7"/>
        </w:numPr>
        <w:rPr>
          <w:rFonts w:ascii="Arial" w:eastAsia="Calibri" w:hAnsi="Arial" w:cs="Arial"/>
          <w:szCs w:val="20"/>
          <w:lang w:val="en-GB"/>
        </w:rPr>
      </w:pPr>
      <w:r>
        <w:rPr>
          <w:rFonts w:ascii="Arial" w:eastAsia="Calibri" w:hAnsi="Arial" w:cs="Arial"/>
          <w:szCs w:val="20"/>
          <w:lang w:val="en-GB"/>
        </w:rPr>
        <w:t>We</w:t>
      </w:r>
      <w:r w:rsidR="007055EE" w:rsidRPr="007055EE">
        <w:rPr>
          <w:rFonts w:ascii="Arial" w:eastAsia="Calibri" w:hAnsi="Arial" w:cs="Arial"/>
          <w:szCs w:val="20"/>
          <w:lang w:val="en-GB"/>
        </w:rPr>
        <w:t xml:space="preserve"> appreciate that the number of statements posted </w:t>
      </w:r>
      <w:r w:rsidR="00246985">
        <w:rPr>
          <w:rFonts w:ascii="Arial" w:eastAsia="Calibri" w:hAnsi="Arial" w:cs="Arial"/>
          <w:szCs w:val="20"/>
          <w:lang w:val="en-GB"/>
        </w:rPr>
        <w:t xml:space="preserve">should not </w:t>
      </w:r>
      <w:r w:rsidR="007055EE" w:rsidRPr="007055EE">
        <w:rPr>
          <w:rFonts w:ascii="Arial" w:eastAsia="Calibri" w:hAnsi="Arial" w:cs="Arial"/>
          <w:szCs w:val="20"/>
          <w:lang w:val="en-GB"/>
        </w:rPr>
        <w:t>be limit</w:t>
      </w:r>
      <w:r w:rsidR="007055EE">
        <w:rPr>
          <w:rFonts w:ascii="Arial" w:eastAsia="Calibri" w:hAnsi="Arial" w:cs="Arial"/>
          <w:szCs w:val="20"/>
          <w:lang w:val="en-GB"/>
        </w:rPr>
        <w:t>ed</w:t>
      </w:r>
      <w:r w:rsidR="00805E99">
        <w:rPr>
          <w:rFonts w:ascii="Arial" w:eastAsia="Calibri" w:hAnsi="Arial" w:cs="Arial"/>
          <w:szCs w:val="20"/>
          <w:lang w:val="en-GB"/>
        </w:rPr>
        <w:t xml:space="preserve"> however Member States rarely consult these statements therefore this is of little value</w:t>
      </w:r>
      <w:r w:rsidR="00465F71">
        <w:rPr>
          <w:rFonts w:ascii="Arial" w:eastAsia="Calibri" w:hAnsi="Arial" w:cs="Arial"/>
          <w:szCs w:val="20"/>
          <w:lang w:val="en-GB"/>
        </w:rPr>
        <w:t xml:space="preserve">. </w:t>
      </w:r>
    </w:p>
    <w:p w14:paraId="1410F0E2" w14:textId="77777777" w:rsidR="007055EE" w:rsidRPr="003056CA" w:rsidRDefault="007055EE" w:rsidP="00805E99">
      <w:pPr>
        <w:pStyle w:val="Paragraphedeliste"/>
        <w:rPr>
          <w:rFonts w:ascii="Arial" w:eastAsia="Calibri" w:hAnsi="Arial" w:cs="Arial"/>
          <w:szCs w:val="20"/>
          <w:lang w:val="en-GB"/>
        </w:rPr>
      </w:pPr>
    </w:p>
    <w:p w14:paraId="014D1600" w14:textId="20FD1B73" w:rsidR="007055EE" w:rsidRDefault="00E156BF" w:rsidP="007055EE">
      <w:pPr>
        <w:spacing w:after="0" w:line="240" w:lineRule="auto"/>
        <w:rPr>
          <w:rFonts w:ascii="Arial" w:eastAsia="Calibri" w:hAnsi="Arial" w:cs="Arial"/>
          <w:szCs w:val="20"/>
          <w:lang w:val="en-GB"/>
        </w:rPr>
      </w:pPr>
      <w:r w:rsidRPr="004E1F3B">
        <w:rPr>
          <w:rFonts w:ascii="Arial" w:eastAsia="Calibri" w:hAnsi="Arial" w:cs="Arial"/>
          <w:szCs w:val="20"/>
          <w:lang w:val="en-GB"/>
        </w:rPr>
        <w:t xml:space="preserve">WHPA stresses the need for </w:t>
      </w:r>
      <w:r w:rsidR="006E6160">
        <w:rPr>
          <w:rFonts w:ascii="Arial" w:eastAsia="Calibri" w:hAnsi="Arial" w:cs="Arial"/>
          <w:szCs w:val="20"/>
          <w:lang w:val="en-GB"/>
        </w:rPr>
        <w:t>ongoing, meaningful and efficient processes to gather views and input into WHO’s work</w:t>
      </w:r>
      <w:r w:rsidR="007055EE">
        <w:rPr>
          <w:rFonts w:ascii="Arial" w:eastAsia="Calibri" w:hAnsi="Arial" w:cs="Arial"/>
          <w:szCs w:val="20"/>
          <w:lang w:val="en-GB"/>
        </w:rPr>
        <w:t xml:space="preserve"> and offers its assistance</w:t>
      </w:r>
      <w:r w:rsidRPr="004E1F3B">
        <w:rPr>
          <w:rFonts w:ascii="Arial" w:eastAsia="Calibri" w:hAnsi="Arial" w:cs="Arial"/>
          <w:szCs w:val="20"/>
          <w:lang w:val="en-GB"/>
        </w:rPr>
        <w:t>.</w:t>
      </w:r>
      <w:r w:rsidR="006E6160">
        <w:rPr>
          <w:rFonts w:ascii="Arial" w:eastAsia="Calibri" w:hAnsi="Arial" w:cs="Arial"/>
          <w:szCs w:val="20"/>
          <w:lang w:val="en-GB"/>
        </w:rPr>
        <w:t xml:space="preserve"> </w:t>
      </w:r>
    </w:p>
    <w:sectPr w:rsidR="007055EE">
      <w:headerReference w:type="default" r:id="rId11"/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CF767" w14:textId="77777777" w:rsidR="00435E78" w:rsidRDefault="00435E78" w:rsidP="00394FB6">
      <w:pPr>
        <w:spacing w:after="0" w:line="240" w:lineRule="auto"/>
      </w:pPr>
      <w:r>
        <w:separator/>
      </w:r>
    </w:p>
  </w:endnote>
  <w:endnote w:type="continuationSeparator" w:id="0">
    <w:p w14:paraId="35742786" w14:textId="77777777" w:rsidR="00435E78" w:rsidRDefault="00435E78" w:rsidP="00394FB6">
      <w:pPr>
        <w:spacing w:after="0" w:line="240" w:lineRule="auto"/>
      </w:pPr>
      <w:r>
        <w:continuationSeparator/>
      </w:r>
    </w:p>
  </w:endnote>
  <w:endnote w:id="1">
    <w:p w14:paraId="7E24042D" w14:textId="123F4C4C" w:rsidR="00805E99" w:rsidRPr="009E12E3" w:rsidRDefault="00805E99">
      <w:pPr>
        <w:pStyle w:val="Notedefin"/>
        <w:rPr>
          <w:rFonts w:ascii="Arial" w:hAnsi="Arial" w:cs="Arial"/>
          <w:lang w:val="en-US"/>
        </w:rPr>
      </w:pPr>
      <w:r w:rsidRPr="009E12E3">
        <w:rPr>
          <w:rStyle w:val="Appeldenotedefin"/>
          <w:rFonts w:ascii="Arial" w:hAnsi="Arial" w:cs="Arial"/>
        </w:rPr>
        <w:endnoteRef/>
      </w:r>
      <w:r w:rsidRPr="009E12E3">
        <w:rPr>
          <w:rFonts w:ascii="Arial" w:hAnsi="Arial" w:cs="Arial"/>
          <w:lang w:val="en-US"/>
        </w:rPr>
        <w:t xml:space="preserve"> EB146/33 WHO reform – Involvement of non-State actors in WHO’s governing bodies. Report by the Director-General.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C7D1B" w14:textId="77777777" w:rsidR="00856670" w:rsidRDefault="00856670" w:rsidP="00856670">
    <w:pPr>
      <w:pStyle w:val="Pieddepage"/>
      <w:jc w:val="center"/>
      <w:rPr>
        <w:color w:val="365F91" w:themeColor="accent1" w:themeShade="BF"/>
        <w:sz w:val="18"/>
      </w:rPr>
    </w:pPr>
    <w:bookmarkStart w:id="2" w:name="_Hlk530659350"/>
    <w:bookmarkStart w:id="3" w:name="_Hlk530659351"/>
  </w:p>
  <w:p w14:paraId="32486ABF" w14:textId="77777777" w:rsidR="00856670" w:rsidRPr="00856670" w:rsidRDefault="00856670" w:rsidP="00856670">
    <w:pPr>
      <w:pStyle w:val="Pieddepage"/>
      <w:jc w:val="center"/>
      <w:rPr>
        <w:color w:val="365F91" w:themeColor="accent1" w:themeShade="BF"/>
        <w:sz w:val="18"/>
        <w:lang w:val="en-US"/>
      </w:rPr>
    </w:pPr>
    <w:r w:rsidRPr="00856670">
      <w:rPr>
        <w:color w:val="365F91" w:themeColor="accent1" w:themeShade="BF"/>
        <w:sz w:val="18"/>
        <w:lang w:val="en-US"/>
      </w:rPr>
      <w:t>World Health Professions Alliance (WHPA)</w:t>
    </w:r>
  </w:p>
  <w:p w14:paraId="1F33F77B" w14:textId="77777777" w:rsidR="00856670" w:rsidRPr="00856670" w:rsidRDefault="00856670" w:rsidP="00856670">
    <w:pPr>
      <w:pStyle w:val="Pieddepage"/>
      <w:jc w:val="center"/>
      <w:rPr>
        <w:color w:val="365F91" w:themeColor="accent1" w:themeShade="BF"/>
        <w:sz w:val="18"/>
        <w:lang w:val="en-US"/>
      </w:rPr>
    </w:pPr>
    <w:r w:rsidRPr="00856670">
      <w:rPr>
        <w:color w:val="365F91" w:themeColor="accent1" w:themeShade="BF"/>
        <w:sz w:val="18"/>
        <w:lang w:val="en-US"/>
      </w:rPr>
      <w:t>C/o FDI World Dental Federation, Avenue Louis-</w:t>
    </w:r>
    <w:proofErr w:type="spellStart"/>
    <w:r w:rsidRPr="00856670">
      <w:rPr>
        <w:color w:val="365F91" w:themeColor="accent1" w:themeShade="BF"/>
        <w:sz w:val="18"/>
        <w:lang w:val="en-US"/>
      </w:rPr>
      <w:t>Casaï</w:t>
    </w:r>
    <w:proofErr w:type="spellEnd"/>
    <w:r w:rsidRPr="00856670">
      <w:rPr>
        <w:color w:val="365F91" w:themeColor="accent1" w:themeShade="BF"/>
        <w:sz w:val="18"/>
        <w:lang w:val="en-US"/>
      </w:rPr>
      <w:t>, 51, 1216 Geneva, Switzerland</w:t>
    </w:r>
  </w:p>
  <w:p w14:paraId="14F0D8CA" w14:textId="2CAEAE9A" w:rsidR="00856670" w:rsidRPr="00856670" w:rsidRDefault="00856670" w:rsidP="00856670">
    <w:pPr>
      <w:pStyle w:val="Pieddepage"/>
      <w:jc w:val="center"/>
      <w:rPr>
        <w:color w:val="365F91" w:themeColor="accent1" w:themeShade="BF"/>
        <w:sz w:val="18"/>
        <w:lang w:val="en-US"/>
      </w:rPr>
    </w:pPr>
    <w:r w:rsidRPr="00856670">
      <w:rPr>
        <w:color w:val="365F91" w:themeColor="accent1" w:themeShade="BF"/>
        <w:sz w:val="18"/>
        <w:lang w:val="en-US"/>
      </w:rPr>
      <w:t>info@whpa.org ­ http://www.whpa.org/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40139" w14:textId="77777777" w:rsidR="00435E78" w:rsidRDefault="00435E78" w:rsidP="00394FB6">
      <w:pPr>
        <w:spacing w:after="0" w:line="240" w:lineRule="auto"/>
      </w:pPr>
      <w:r>
        <w:separator/>
      </w:r>
    </w:p>
  </w:footnote>
  <w:footnote w:type="continuationSeparator" w:id="0">
    <w:p w14:paraId="1656CEB6" w14:textId="77777777" w:rsidR="00435E78" w:rsidRDefault="00435E78" w:rsidP="00394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2DC89" w14:textId="68DD82BE" w:rsidR="00394FB6" w:rsidRDefault="00C407E9">
    <w:pPr>
      <w:pStyle w:val="En-tt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64C2C4D" wp14:editId="634C7371">
              <wp:simplePos x="0" y="0"/>
              <wp:positionH relativeFrom="column">
                <wp:posOffset>5132705</wp:posOffset>
              </wp:positionH>
              <wp:positionV relativeFrom="paragraph">
                <wp:posOffset>-53975</wp:posOffset>
              </wp:positionV>
              <wp:extent cx="1331595" cy="776605"/>
              <wp:effectExtent l="0" t="0" r="1905" b="444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776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5B4A44" w14:textId="77777777" w:rsidR="00C407E9" w:rsidRPr="00C407E9" w:rsidRDefault="00C407E9" w:rsidP="00C407E9">
                          <w:pPr>
                            <w:rPr>
                              <w:lang w:val="en-US"/>
                            </w:rPr>
                          </w:pPr>
                          <w:r w:rsidRPr="005B1D01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04FAF649" wp14:editId="2AC6F3FC">
                                <wp:extent cx="731269" cy="600686"/>
                                <wp:effectExtent l="0" t="0" r="0" b="9525"/>
                                <wp:docPr id="5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2093" cy="6013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C2C4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04.15pt;margin-top:-4.25pt;width:104.85pt;height:61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" stroked="f">
              <v:textbox>
                <w:txbxContent>
                  <w:p w14:paraId="025B4A44" w14:textId="77777777" w:rsidR="00C407E9" w:rsidRPr="00C407E9" w:rsidRDefault="00C407E9" w:rsidP="00C407E9">
                    <w:pPr>
                      <w:rPr>
                        <w:lang w:val="en-US"/>
                      </w:rPr>
                    </w:pPr>
                    <w:r w:rsidRPr="005B1D01"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04FAF649" wp14:editId="2AC6F3FC">
                          <wp:extent cx="731269" cy="600686"/>
                          <wp:effectExtent l="0" t="0" r="0" b="9525"/>
                          <wp:docPr id="5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2093" cy="6013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F59E6E" wp14:editId="17CB966A">
              <wp:simplePos x="0" y="0"/>
              <wp:positionH relativeFrom="column">
                <wp:posOffset>2196205</wp:posOffset>
              </wp:positionH>
              <wp:positionV relativeFrom="paragraph">
                <wp:posOffset>90421</wp:posOffset>
              </wp:positionV>
              <wp:extent cx="1417955" cy="5400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7955" cy="54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323160" w14:textId="77777777" w:rsidR="00C407E9" w:rsidRPr="00C407E9" w:rsidRDefault="00C407E9">
                          <w:pPr>
                            <w:rPr>
                              <w:lang w:val="en-US"/>
                            </w:rPr>
                          </w:pPr>
                          <w:r w:rsidRPr="005B1D01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2D8ADD7E" wp14:editId="43600789">
                                <wp:extent cx="1348599" cy="446400"/>
                                <wp:effectExtent l="0" t="0" r="4445" b="0"/>
                                <wp:docPr id="3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3024" cy="44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F59E6E" id="Text Box 2" o:spid="_x0000_s1027" type="#_x0000_t202" style="position:absolute;margin-left:172.95pt;margin-top:7.1pt;width:111.65pt;height:4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" stroked="f">
              <v:textbox>
                <w:txbxContent>
                  <w:p w14:paraId="4F323160" w14:textId="77777777" w:rsidR="00C407E9" w:rsidRPr="00C407E9" w:rsidRDefault="00C407E9">
                    <w:pPr>
                      <w:rPr>
                        <w:lang w:val="en-US"/>
                      </w:rPr>
                    </w:pPr>
                    <w:r w:rsidRPr="005B1D01"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2D8ADD7E" wp14:editId="43600789">
                          <wp:extent cx="1348599" cy="446400"/>
                          <wp:effectExtent l="0" t="0" r="4445" b="0"/>
                          <wp:docPr id="3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3024" cy="44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5619AD" wp14:editId="1A23F265">
              <wp:simplePos x="0" y="0"/>
              <wp:positionH relativeFrom="column">
                <wp:posOffset>3801110</wp:posOffset>
              </wp:positionH>
              <wp:positionV relativeFrom="paragraph">
                <wp:posOffset>43815</wp:posOffset>
              </wp:positionV>
              <wp:extent cx="1331595" cy="633095"/>
              <wp:effectExtent l="0" t="0" r="190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633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5F6299" w14:textId="77777777" w:rsidR="00C407E9" w:rsidRPr="00C407E9" w:rsidRDefault="00C407E9" w:rsidP="00C407E9">
                          <w:pPr>
                            <w:rPr>
                              <w:lang w:val="en-US"/>
                            </w:rPr>
                          </w:pPr>
                          <w:r w:rsidRPr="005B1D01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560DE7AA" wp14:editId="6E7D36E0">
                                <wp:extent cx="1029600" cy="541066"/>
                                <wp:effectExtent l="0" t="0" r="0" b="0"/>
                                <wp:docPr id="7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995" cy="542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5619AD" id="Text Box 4" o:spid="_x0000_s1028" type="#_x0000_t202" style="position:absolute;margin-left:299.3pt;margin-top:3.45pt;width:104.85pt;height:4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" stroked="f">
              <v:textbox>
                <w:txbxContent>
                  <w:p w14:paraId="495F6299" w14:textId="77777777" w:rsidR="00C407E9" w:rsidRPr="00C407E9" w:rsidRDefault="00C407E9" w:rsidP="00C407E9">
                    <w:pPr>
                      <w:rPr>
                        <w:lang w:val="en-US"/>
                      </w:rPr>
                    </w:pPr>
                    <w:r w:rsidRPr="005B1D01"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560DE7AA" wp14:editId="6E7D36E0">
                          <wp:extent cx="1029600" cy="541066"/>
                          <wp:effectExtent l="0" t="0" r="0" b="0"/>
                          <wp:docPr id="7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995" cy="54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016B992" wp14:editId="32DA0EAD">
              <wp:simplePos x="0" y="0"/>
              <wp:positionH relativeFrom="column">
                <wp:posOffset>978600</wp:posOffset>
              </wp:positionH>
              <wp:positionV relativeFrom="paragraph">
                <wp:posOffset>-2500</wp:posOffset>
              </wp:positionV>
              <wp:extent cx="1224000" cy="7128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000" cy="71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C7D638" w14:textId="77777777" w:rsidR="00C407E9" w:rsidRPr="00C407E9" w:rsidRDefault="00C407E9">
                          <w:pPr>
                            <w:rPr>
                              <w:lang w:val="en-US"/>
                            </w:rPr>
                          </w:pPr>
                          <w:r w:rsidRPr="005B1D01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54AF3293" wp14:editId="60340D56">
                                <wp:extent cx="956247" cy="583200"/>
                                <wp:effectExtent l="0" t="0" r="0" b="762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AdvancingPharmacyWorldwide.png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60713" cy="5859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16B992" id="_x0000_s1029" type="#_x0000_t202" style="position:absolute;margin-left:77.05pt;margin-top:-.2pt;width:96.4pt;height:56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" stroked="f">
              <v:textbox>
                <w:txbxContent>
                  <w:p w14:paraId="69C7D638" w14:textId="77777777" w:rsidR="00C407E9" w:rsidRPr="00C407E9" w:rsidRDefault="00C407E9">
                    <w:pPr>
                      <w:rPr>
                        <w:lang w:val="en-US"/>
                      </w:rPr>
                    </w:pPr>
                    <w:r w:rsidRPr="005B1D01"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54AF3293" wp14:editId="60340D56">
                          <wp:extent cx="956247" cy="583200"/>
                          <wp:effectExtent l="0" t="0" r="0" b="762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AdvancingPharmacyWorldwide.png"/>
                                  <pic:cNvPicPr/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60713" cy="5859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94FB6" w:rsidRPr="0016595B">
      <w:rPr>
        <w:noProof/>
        <w:lang w:val="en-US" w:eastAsia="en-US"/>
      </w:rPr>
      <w:drawing>
        <wp:inline distT="0" distB="0" distL="0" distR="0" wp14:anchorId="7271C767" wp14:editId="11FBC257">
          <wp:extent cx="712800" cy="712800"/>
          <wp:effectExtent l="0" t="0" r="0" b="0"/>
          <wp:docPr id="1" name="Picture 1" descr="ICN Logo roundel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N Logo roundel 300dpi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52" cy="710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B4875"/>
    <w:multiLevelType w:val="hybridMultilevel"/>
    <w:tmpl w:val="A73E9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6A6E00"/>
    <w:multiLevelType w:val="hybridMultilevel"/>
    <w:tmpl w:val="B8BC7FE2"/>
    <w:lvl w:ilvl="0" w:tplc="5606A4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26308"/>
    <w:multiLevelType w:val="hybridMultilevel"/>
    <w:tmpl w:val="F9803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82E3F"/>
    <w:multiLevelType w:val="hybridMultilevel"/>
    <w:tmpl w:val="CAD83B4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.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.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.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.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.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C305F5"/>
    <w:multiLevelType w:val="hybridMultilevel"/>
    <w:tmpl w:val="8520B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26A6C"/>
    <w:multiLevelType w:val="hybridMultilevel"/>
    <w:tmpl w:val="09F8F4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AA408A"/>
    <w:multiLevelType w:val="hybridMultilevel"/>
    <w:tmpl w:val="9E746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FB6"/>
    <w:rsid w:val="00022B1A"/>
    <w:rsid w:val="0002436D"/>
    <w:rsid w:val="00052531"/>
    <w:rsid w:val="0006056D"/>
    <w:rsid w:val="00064D28"/>
    <w:rsid w:val="000709CF"/>
    <w:rsid w:val="000768FD"/>
    <w:rsid w:val="000900E9"/>
    <w:rsid w:val="000B1F89"/>
    <w:rsid w:val="000E183D"/>
    <w:rsid w:val="00116B1D"/>
    <w:rsid w:val="00134EAB"/>
    <w:rsid w:val="0016238D"/>
    <w:rsid w:val="001765E4"/>
    <w:rsid w:val="00191B70"/>
    <w:rsid w:val="001A6A88"/>
    <w:rsid w:val="001B4F44"/>
    <w:rsid w:val="001C0BBC"/>
    <w:rsid w:val="00201142"/>
    <w:rsid w:val="002104C2"/>
    <w:rsid w:val="002105EB"/>
    <w:rsid w:val="002217DF"/>
    <w:rsid w:val="00246985"/>
    <w:rsid w:val="002767B1"/>
    <w:rsid w:val="00282342"/>
    <w:rsid w:val="002A7837"/>
    <w:rsid w:val="002D2AA5"/>
    <w:rsid w:val="002E1816"/>
    <w:rsid w:val="002E23F6"/>
    <w:rsid w:val="003056CA"/>
    <w:rsid w:val="00353410"/>
    <w:rsid w:val="003559C1"/>
    <w:rsid w:val="00371BF2"/>
    <w:rsid w:val="00387C23"/>
    <w:rsid w:val="0039259C"/>
    <w:rsid w:val="00394FB6"/>
    <w:rsid w:val="00397CE2"/>
    <w:rsid w:val="003B0245"/>
    <w:rsid w:val="003B14B5"/>
    <w:rsid w:val="003F2638"/>
    <w:rsid w:val="003F39A7"/>
    <w:rsid w:val="0040426C"/>
    <w:rsid w:val="00415587"/>
    <w:rsid w:val="00435E78"/>
    <w:rsid w:val="00446CD5"/>
    <w:rsid w:val="00465F71"/>
    <w:rsid w:val="00471FB0"/>
    <w:rsid w:val="0049480F"/>
    <w:rsid w:val="004A3A13"/>
    <w:rsid w:val="004A3AAE"/>
    <w:rsid w:val="004A4C26"/>
    <w:rsid w:val="004A5C7C"/>
    <w:rsid w:val="004D3E6C"/>
    <w:rsid w:val="004E1F3B"/>
    <w:rsid w:val="004F0EBD"/>
    <w:rsid w:val="00514939"/>
    <w:rsid w:val="00527932"/>
    <w:rsid w:val="00542AE7"/>
    <w:rsid w:val="0054410F"/>
    <w:rsid w:val="005726B5"/>
    <w:rsid w:val="00593F83"/>
    <w:rsid w:val="005B34F3"/>
    <w:rsid w:val="005C2321"/>
    <w:rsid w:val="005D1F46"/>
    <w:rsid w:val="005E2ABE"/>
    <w:rsid w:val="005E409A"/>
    <w:rsid w:val="00600E09"/>
    <w:rsid w:val="00603DA7"/>
    <w:rsid w:val="00634866"/>
    <w:rsid w:val="00670912"/>
    <w:rsid w:val="00670C6D"/>
    <w:rsid w:val="006A0CC4"/>
    <w:rsid w:val="006B6F96"/>
    <w:rsid w:val="006D5581"/>
    <w:rsid w:val="006E6160"/>
    <w:rsid w:val="006F5644"/>
    <w:rsid w:val="00703DC8"/>
    <w:rsid w:val="007055EE"/>
    <w:rsid w:val="00732709"/>
    <w:rsid w:val="00765981"/>
    <w:rsid w:val="007722C6"/>
    <w:rsid w:val="00773229"/>
    <w:rsid w:val="007748FE"/>
    <w:rsid w:val="00785A66"/>
    <w:rsid w:val="00791705"/>
    <w:rsid w:val="00795BC9"/>
    <w:rsid w:val="00796427"/>
    <w:rsid w:val="007A1AF9"/>
    <w:rsid w:val="007A2385"/>
    <w:rsid w:val="007D4B9F"/>
    <w:rsid w:val="007F54E9"/>
    <w:rsid w:val="00805E99"/>
    <w:rsid w:val="0084321E"/>
    <w:rsid w:val="0085258D"/>
    <w:rsid w:val="00856670"/>
    <w:rsid w:val="00864665"/>
    <w:rsid w:val="00875765"/>
    <w:rsid w:val="00894A23"/>
    <w:rsid w:val="008A6F8B"/>
    <w:rsid w:val="008F1CAA"/>
    <w:rsid w:val="008F63DB"/>
    <w:rsid w:val="00931D28"/>
    <w:rsid w:val="00964F9B"/>
    <w:rsid w:val="00967729"/>
    <w:rsid w:val="0097579F"/>
    <w:rsid w:val="009E12E3"/>
    <w:rsid w:val="009F2B63"/>
    <w:rsid w:val="009F319D"/>
    <w:rsid w:val="009F3CC5"/>
    <w:rsid w:val="00A57BB5"/>
    <w:rsid w:val="00AA4618"/>
    <w:rsid w:val="00AD73F8"/>
    <w:rsid w:val="00AE7570"/>
    <w:rsid w:val="00AF2BE9"/>
    <w:rsid w:val="00AF68A7"/>
    <w:rsid w:val="00B120A5"/>
    <w:rsid w:val="00B337D0"/>
    <w:rsid w:val="00B4135C"/>
    <w:rsid w:val="00B80166"/>
    <w:rsid w:val="00BA02A8"/>
    <w:rsid w:val="00BF7ABD"/>
    <w:rsid w:val="00C04F0B"/>
    <w:rsid w:val="00C15431"/>
    <w:rsid w:val="00C31A34"/>
    <w:rsid w:val="00C407E9"/>
    <w:rsid w:val="00C47A6D"/>
    <w:rsid w:val="00C74CFD"/>
    <w:rsid w:val="00C945D9"/>
    <w:rsid w:val="00CB35DF"/>
    <w:rsid w:val="00CC6EA4"/>
    <w:rsid w:val="00CD03B7"/>
    <w:rsid w:val="00D072B8"/>
    <w:rsid w:val="00D207A0"/>
    <w:rsid w:val="00D27D54"/>
    <w:rsid w:val="00D53B1C"/>
    <w:rsid w:val="00D81A9F"/>
    <w:rsid w:val="00D8342D"/>
    <w:rsid w:val="00DA4CB8"/>
    <w:rsid w:val="00DB75BE"/>
    <w:rsid w:val="00DC5BCD"/>
    <w:rsid w:val="00DE6F27"/>
    <w:rsid w:val="00E156BF"/>
    <w:rsid w:val="00E16E6B"/>
    <w:rsid w:val="00E37AFC"/>
    <w:rsid w:val="00E46926"/>
    <w:rsid w:val="00E576D5"/>
    <w:rsid w:val="00E66644"/>
    <w:rsid w:val="00E72A80"/>
    <w:rsid w:val="00E82FDF"/>
    <w:rsid w:val="00EC2BBE"/>
    <w:rsid w:val="00ED0542"/>
    <w:rsid w:val="00EE542D"/>
    <w:rsid w:val="00F152BE"/>
    <w:rsid w:val="00FC444E"/>
    <w:rsid w:val="00FD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3BB7D"/>
  <w15:docId w15:val="{F27381CB-A8B9-4F4A-BB04-DF1B2489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94FB6"/>
    <w:rPr>
      <w:rFonts w:eastAsiaTheme="minorEastAsia"/>
      <w:lang w:val="fr-CH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4F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4FB6"/>
    <w:rPr>
      <w:rFonts w:eastAsiaTheme="minorEastAsia"/>
      <w:lang w:val="fr-CH" w:eastAsia="fr-CH"/>
    </w:rPr>
  </w:style>
  <w:style w:type="paragraph" w:styleId="Pieddepage">
    <w:name w:val="footer"/>
    <w:basedOn w:val="Normal"/>
    <w:link w:val="PieddepageCar"/>
    <w:uiPriority w:val="99"/>
    <w:unhideWhenUsed/>
    <w:rsid w:val="00394F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4FB6"/>
    <w:rPr>
      <w:rFonts w:eastAsiaTheme="minorEastAsia"/>
      <w:lang w:val="fr-CH"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4FB6"/>
    <w:rPr>
      <w:rFonts w:ascii="Tahoma" w:eastAsiaTheme="minorEastAsia" w:hAnsi="Tahoma" w:cs="Tahoma"/>
      <w:sz w:val="16"/>
      <w:szCs w:val="16"/>
      <w:lang w:val="fr-CH" w:eastAsia="fr-CH"/>
    </w:rPr>
  </w:style>
  <w:style w:type="paragraph" w:customStyle="1" w:styleId="Default">
    <w:name w:val="Default"/>
    <w:rsid w:val="002217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42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3F2638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B75B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B75BE"/>
    <w:rPr>
      <w:rFonts w:eastAsiaTheme="minorEastAsia"/>
      <w:sz w:val="20"/>
      <w:szCs w:val="20"/>
      <w:lang w:val="fr-CH" w:eastAsia="fr-CH"/>
    </w:rPr>
  </w:style>
  <w:style w:type="character" w:styleId="Appelnotedebasdep">
    <w:name w:val="footnote reference"/>
    <w:basedOn w:val="Policepardfaut"/>
    <w:uiPriority w:val="99"/>
    <w:semiHidden/>
    <w:unhideWhenUsed/>
    <w:rsid w:val="00DB75BE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7722C6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156B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156B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156BF"/>
    <w:rPr>
      <w:rFonts w:eastAsiaTheme="minorEastAsia"/>
      <w:sz w:val="20"/>
      <w:szCs w:val="20"/>
      <w:lang w:val="fr-CH" w:eastAsia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56B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156BF"/>
    <w:rPr>
      <w:rFonts w:eastAsiaTheme="minorEastAsia"/>
      <w:b/>
      <w:bCs/>
      <w:sz w:val="20"/>
      <w:szCs w:val="20"/>
      <w:lang w:val="fr-CH" w:eastAsia="fr-CH"/>
    </w:rPr>
  </w:style>
  <w:style w:type="paragraph" w:styleId="Paragraphedeliste">
    <w:name w:val="List Paragraph"/>
    <w:basedOn w:val="Normal"/>
    <w:uiPriority w:val="34"/>
    <w:qFormat/>
    <w:rsid w:val="006E6160"/>
    <w:pPr>
      <w:spacing w:after="0" w:line="240" w:lineRule="auto"/>
      <w:ind w:left="720"/>
    </w:pPr>
    <w:rPr>
      <w:rFonts w:ascii="Calibri" w:eastAsiaTheme="minorHAnsi" w:hAnsi="Calibri" w:cs="Calibri"/>
      <w:lang w:val="en-US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05E99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05E99"/>
    <w:rPr>
      <w:rFonts w:eastAsiaTheme="minorEastAsia"/>
      <w:sz w:val="20"/>
      <w:szCs w:val="20"/>
      <w:lang w:val="fr-CH" w:eastAsia="fr-CH"/>
    </w:rPr>
  </w:style>
  <w:style w:type="character" w:styleId="Appeldenotedefin">
    <w:name w:val="endnote reference"/>
    <w:basedOn w:val="Policepardfaut"/>
    <w:uiPriority w:val="99"/>
    <w:semiHidden/>
    <w:unhideWhenUsed/>
    <w:rsid w:val="00805E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0.png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6" Type="http://schemas.openxmlformats.org/officeDocument/2006/relationships/image" Target="media/image30.jpeg"/><Relationship Id="rId5" Type="http://schemas.openxmlformats.org/officeDocument/2006/relationships/image" Target="media/image3.jpeg"/><Relationship Id="rId4" Type="http://schemas.openxmlformats.org/officeDocument/2006/relationships/image" Target="media/image20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02A3D36F96F49B53A67E869E854AA" ma:contentTypeVersion="10" ma:contentTypeDescription="Create a new document." ma:contentTypeScope="" ma:versionID="bda89b464e3724b8f4e4f62827244e56">
  <xsd:schema xmlns:xsd="http://www.w3.org/2001/XMLSchema" xmlns:xs="http://www.w3.org/2001/XMLSchema" xmlns:p="http://schemas.microsoft.com/office/2006/metadata/properties" xmlns:ns3="1e61dade-1cee-4add-b8ff-ad08a47d6d8b" targetNamespace="http://schemas.microsoft.com/office/2006/metadata/properties" ma:root="true" ma:fieldsID="03cac07d6a6356af405711d364f65ebf" ns3:_="">
    <xsd:import namespace="1e61dade-1cee-4add-b8ff-ad08a47d6d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1dade-1cee-4add-b8ff-ad08a47d6d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F0A66-B632-459E-B0DC-93DF32C551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47F768-4A7C-45F5-8E7E-88AE49572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1dade-1cee-4add-b8ff-ad08a47d6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F070CE-D63B-4368-B48D-84E57E48D5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AFC547-8983-064A-BE21-981D0E477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McDonald-Rencz</dc:creator>
  <cp:lastModifiedBy>Clarisse Delorme</cp:lastModifiedBy>
  <cp:revision>4</cp:revision>
  <cp:lastPrinted>2018-01-18T15:13:00Z</cp:lastPrinted>
  <dcterms:created xsi:type="dcterms:W3CDTF">2020-01-30T12:48:00Z</dcterms:created>
  <dcterms:modified xsi:type="dcterms:W3CDTF">2020-01-31T09:07:00Z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0x01010000E02A3D36F96F49B53A67E869E854AA</vt:lpwstr>
  </property>
</Properties>
</file>